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3F0C0">
      <w:pPr>
        <w:tabs>
          <w:tab w:val="left" w:pos="704"/>
          <w:tab w:val="left" w:pos="1080"/>
        </w:tabs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9484CE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询价响应函</w:t>
      </w:r>
    </w:p>
    <w:p w14:paraId="6F74C0D8">
      <w:pPr>
        <w:tabs>
          <w:tab w:val="left" w:pos="704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49D95A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江苏师范大学：</w:t>
      </w:r>
    </w:p>
    <w:p w14:paraId="07D9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投标人全称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投标人代表姓名 (职务、职称)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为我方代表，参加贵方组织的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询价的有关活动。为此：</w:t>
      </w:r>
    </w:p>
    <w:p w14:paraId="10CE5E6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1.我方同意在本项目采购文件中规定的投标日起90日内遵守本文中的承诺且在此期限期满之前均具有约束力。</w:t>
      </w:r>
    </w:p>
    <w:p w14:paraId="491B6A7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2.我方承诺已经具备《中华人民共和国政府采购法》中规定的参加政府采购活动的供应商应当具备的条件。</w:t>
      </w:r>
    </w:p>
    <w:p w14:paraId="2C6D0B0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3.提供的响应文件，包括正本1份，副本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份。</w:t>
      </w:r>
    </w:p>
    <w:p w14:paraId="49D9DF42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4.提供和交付的响应文件符合本项目招标文件的要求，并遵守其规定。</w:t>
      </w:r>
    </w:p>
    <w:p w14:paraId="787848E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5.项目报价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3CABE34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天。</w:t>
      </w:r>
    </w:p>
    <w:p w14:paraId="73B8C87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.我方愿意向贵方提供任何与本项投标有关的数据、情况和技术资料。如果贵方需要，我方愿意提供我方做出的一切承诺的证明材料。</w:t>
      </w:r>
    </w:p>
    <w:p w14:paraId="4D54C7F3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.我方已详细审核全部响应文件，确认无误。</w:t>
      </w:r>
    </w:p>
    <w:p w14:paraId="4D2A9781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.我方承诺：招标人如需追加采购本项目采购文件所列相关服务的，在不改变合同其他实质性条款的前提下，按相同或更优惠的折扣保证供货。</w:t>
      </w:r>
    </w:p>
    <w:p w14:paraId="1E54B577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我方将严格遵守《中华人民共和国政府采购法》的有关规定，如有下列情形之一的，将被处以采购金额5‰以上10‰以下的罚款，列入不良行为记录名单，在一至三年内禁止参加贵校采购活动；有违法所得的，并处没收违法所得；情节严重的，由工商行政管理机关吊销营业执照；构成犯罪的，依法追究刑事责任：</w:t>
      </w:r>
    </w:p>
    <w:p w14:paraId="081FC97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（1）提供虚假材料谋取中标的；</w:t>
      </w:r>
    </w:p>
    <w:p w14:paraId="69E20EF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（2）采取不正当手段诋毁、排挤其他供应商的；</w:t>
      </w:r>
    </w:p>
    <w:p w14:paraId="4F51A6FE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（3）与招标人、其它供应商或者招标工作人员恶意串通的；</w:t>
      </w:r>
    </w:p>
    <w:p w14:paraId="03C84884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（4）向招标人、招标工作人员行贿或者提供其他不正当利益的；</w:t>
      </w:r>
    </w:p>
    <w:p w14:paraId="539C8185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F3FC4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（5）拒绝有关部门监督检查或提供虚假情况的；</w:t>
      </w:r>
    </w:p>
    <w:p w14:paraId="23670B7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投标人地址：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5C1324E6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76000EC9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CF9D930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投标人代表联系电话：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04919A7B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1F7BC7FF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投标人代表（签字）：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 w14:paraId="03C6255D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6FD68C"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年    月    日</w:t>
      </w:r>
    </w:p>
    <w:p w14:paraId="4113A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3A35B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347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CAB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江苏师范大学后勤保障部</w:t>
      </w:r>
    </w:p>
    <w:p w14:paraId="4EDC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2026年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 w14:paraId="1B069797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BAC715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940309">
      <w:pPr>
        <w:rPr>
          <w:rFonts w:ascii="宋体" w:hAnsi="宋体" w:eastAsia="宋体" w:cs="宋体"/>
          <w:sz w:val="24"/>
          <w:szCs w:val="24"/>
        </w:rPr>
      </w:pPr>
    </w:p>
    <w:p w14:paraId="5E3829C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center"/>
        <w:outlineLvl w:val="2"/>
        <w:rPr>
          <w:rFonts w:hint="eastAsia" w:eastAsia="宋体"/>
          <w:color w:val="auto"/>
          <w:sz w:val="24"/>
          <w:szCs w:val="24"/>
        </w:rPr>
      </w:pPr>
      <w:bookmarkStart w:id="0" w:name="_Toc310966105"/>
      <w:bookmarkStart w:id="1" w:name="_Toc310965986"/>
      <w:bookmarkStart w:id="2" w:name="_Toc316986048"/>
      <w:r>
        <w:rPr>
          <w:rFonts w:hint="eastAsia" w:eastAsia="宋体"/>
          <w:color w:val="auto"/>
          <w:sz w:val="24"/>
          <w:szCs w:val="24"/>
          <w:lang w:eastAsia="zh-CN"/>
        </w:rPr>
        <w:t>法人</w:t>
      </w:r>
      <w:r>
        <w:rPr>
          <w:rFonts w:hint="eastAsia" w:eastAsia="宋体"/>
          <w:color w:val="auto"/>
          <w:sz w:val="24"/>
          <w:szCs w:val="24"/>
        </w:rPr>
        <w:t>授权委托书</w:t>
      </w:r>
      <w:bookmarkEnd w:id="0"/>
      <w:bookmarkEnd w:id="1"/>
      <w:bookmarkEnd w:id="2"/>
    </w:p>
    <w:p w14:paraId="64D174A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/>
          <w:color w:val="auto"/>
          <w:sz w:val="24"/>
        </w:rPr>
      </w:pPr>
    </w:p>
    <w:p w14:paraId="523B35E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(招标人)</w:t>
      </w:r>
    </w:p>
    <w:p w14:paraId="6547614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本授权书宣告，在下面签字的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(法定代表人姓名)以法定代表人身份代表本单位授权；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(授权委托人姓名)，其身份证号码为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，作为本单位的合法授权代表，授权其在编号为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</w:rPr>
        <w:t>(招标编号)的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(招标项目名称)招标活动中，以本单位的名义，并代表本人与你们进行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投标活动</w:t>
      </w:r>
      <w:r>
        <w:rPr>
          <w:rFonts w:hint="eastAsia" w:ascii="宋体" w:hAnsi="宋体" w:eastAsia="宋体" w:cs="宋体"/>
          <w:color w:val="auto"/>
          <w:sz w:val="24"/>
        </w:rPr>
        <w:t>、签署文件和处理一切与此事有关的事务。授权代表的一切行为均代表本单位，与本人的行为具有同等法律效力。本单位将承担授权代表行为的全部法律责任和后果。</w:t>
      </w:r>
    </w:p>
    <w:p w14:paraId="71316E4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本授权委托书期限自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日起至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日止。</w:t>
      </w:r>
    </w:p>
    <w:p w14:paraId="7D1AA540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授权代表无权转让委托权，特此委托。</w:t>
      </w:r>
    </w:p>
    <w:p w14:paraId="27AAFB9D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28A790B1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投标人：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(盖单位公章)                    </w:t>
      </w:r>
    </w:p>
    <w:p w14:paraId="3A31B179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(签字或盖章)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82A1F73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(签字)          </w:t>
      </w:r>
      <w:r>
        <w:rPr>
          <w:rFonts w:hint="eastAsia" w:ascii="宋体" w:hAnsi="宋体" w:eastAsia="宋体" w:cs="宋体"/>
          <w:color w:val="auto"/>
          <w:sz w:val="24"/>
        </w:rPr>
        <w:t>； 职务：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</w:t>
      </w:r>
    </w:p>
    <w:p w14:paraId="16084327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4B7B744C">
      <w:pPr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1A76CA2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643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182880</wp:posOffset>
                </wp:positionV>
                <wp:extent cx="4277360" cy="2044700"/>
                <wp:effectExtent l="4445" t="4445" r="2349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CFC801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ABAE8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30F01B7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（法定代表人二代身份证正反面复印件粘贴处）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75pt;margin-top:14.4pt;height:161pt;width:336.8pt;z-index:251659264;mso-width-relative:page;mso-height-relative:page;" fillcolor="#FFFFFF" filled="t" stroked="t" coordsize="21600,21600" o:gfxdata="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x3zXLZAAAACgEAAA8AAAAAAAAAAQAg&#10;AAAAIgAAAGRycy9kb3ducmV2LnhtbFBLAQIUABQAAAAIAIdO4kDeBy71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CFC801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ABAE8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30F01B77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（法定代表人二代身份证正反面复印件粘贴处）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52697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right="0"/>
        <w:jc w:val="both"/>
        <w:outlineLvl w:val="2"/>
        <w:rPr>
          <w:rFonts w:eastAsia="宋体"/>
          <w:color w:val="auto"/>
          <w:sz w:val="24"/>
          <w:szCs w:val="24"/>
        </w:rPr>
      </w:pPr>
    </w:p>
    <w:p w14:paraId="17D285E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7E3280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D04AA4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9BDD7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A2F3D4B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20BFAD0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6E58C1F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3B79E6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B50CF61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1368FC9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75BE53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  <w:r>
        <w:rPr>
          <w:rFonts w:ascii="仿宋" w:hAnsi="仿宋" w:eastAsia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22860</wp:posOffset>
                </wp:positionV>
                <wp:extent cx="4277360" cy="2239010"/>
                <wp:effectExtent l="4445" t="5080" r="23495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23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31F4C7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64CFCA8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14:paraId="0ABCA75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（投标人代表二代身份证正反面复印件粘贴处）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5pt;margin-top:1.8pt;height:176.3pt;width:336.8pt;z-index:251660288;mso-width-relative:page;mso-height-relative:page;" fillcolor="#FFFFFF" filled="t" stroked="t" coordsize="21600,21600" o:gfxdata="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8cWmtcAAAAJAQAADwAAAAAAAAABACAAAAAi&#10;AAAAZHJzL2Rvd25yZXYueG1sUEsBAhQAFAAAAAgAh07iQEq7c6cLAgAANw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31F4C7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64CFCA8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  <w:p w14:paraId="0ABCA75F">
                      <w:pPr>
                        <w:jc w:val="center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（投标人代表二代身份证正反面复印件粘贴处）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17ADA58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A84945E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61E33F73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23BBCFF5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79E4FCE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58365CF4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35B4BE18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0C48F267">
      <w:pPr>
        <w:pStyle w:val="19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firstLine="482" w:firstLineChars="200"/>
        <w:outlineLvl w:val="2"/>
        <w:rPr>
          <w:rFonts w:eastAsia="宋体"/>
          <w:color w:val="auto"/>
          <w:sz w:val="24"/>
          <w:szCs w:val="24"/>
        </w:rPr>
      </w:pPr>
    </w:p>
    <w:p w14:paraId="1BEB1009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B41D1A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4B195D">
      <w:pPr>
        <w:tabs>
          <w:tab w:val="left" w:pos="900"/>
          <w:tab w:val="left" w:pos="1080"/>
        </w:tabs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A73AE0">
      <w:pPr>
        <w:tabs>
          <w:tab w:val="left" w:pos="900"/>
          <w:tab w:val="left" w:pos="1080"/>
        </w:tabs>
        <w:jc w:val="center"/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明细表</w:t>
      </w:r>
    </w:p>
    <w:p w14:paraId="510B9153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33D3B3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86D41B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江苏师范大学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自营食堂安全隐患排除工程设计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报价明细表</w:t>
      </w:r>
    </w:p>
    <w:p w14:paraId="4A2E9C5A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 w14:paraId="11277D98">
      <w:pPr>
        <w:tabs>
          <w:tab w:val="left" w:pos="900"/>
          <w:tab w:val="left" w:pos="1080"/>
        </w:tabs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</w:rPr>
        <w:t>项目编号：HQBZBXJ20260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）</w:t>
      </w:r>
    </w:p>
    <w:p w14:paraId="3D2DE01E">
      <w:pPr>
        <w:tabs>
          <w:tab w:val="left" w:pos="900"/>
          <w:tab w:val="left" w:pos="10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1"/>
        <w:tblpPr w:leftFromText="180" w:rightFromText="180" w:vertAnchor="text" w:horzAnchor="page" w:tblpX="1725" w:tblpY="87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873"/>
        <w:gridCol w:w="2873"/>
      </w:tblGrid>
      <w:tr w14:paraId="5C92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873" w:type="dxa"/>
            <w:vAlign w:val="center"/>
          </w:tcPr>
          <w:p w14:paraId="34B2AE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873" w:type="dxa"/>
            <w:vAlign w:val="center"/>
          </w:tcPr>
          <w:p w14:paraId="4EC8BD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最高限价（万元）</w:t>
            </w:r>
          </w:p>
        </w:tc>
        <w:tc>
          <w:tcPr>
            <w:tcW w:w="2873" w:type="dxa"/>
            <w:vAlign w:val="center"/>
          </w:tcPr>
          <w:p w14:paraId="1BF930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投标报价（万元）</w:t>
            </w:r>
          </w:p>
        </w:tc>
      </w:tr>
      <w:tr w14:paraId="7BFF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873" w:type="dxa"/>
            <w:vAlign w:val="center"/>
          </w:tcPr>
          <w:p w14:paraId="0630E6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江苏师范大学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自营食堂安全隐患排除工程设计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采购</w:t>
            </w:r>
          </w:p>
        </w:tc>
        <w:tc>
          <w:tcPr>
            <w:tcW w:w="2873" w:type="dxa"/>
            <w:vAlign w:val="center"/>
          </w:tcPr>
          <w:p w14:paraId="2E68FD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73" w:type="dxa"/>
            <w:vAlign w:val="center"/>
          </w:tcPr>
          <w:p w14:paraId="5B210D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145781B1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DDEE098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</w:rPr>
        <w:t>投标报价超过此限价为无效投标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  <w:bookmarkStart w:id="3" w:name="_Hlk219965210"/>
      <w:r>
        <w:rPr>
          <w:rFonts w:hint="eastAsia" w:ascii="宋体" w:hAnsi="宋体" w:eastAsia="宋体" w:cs="宋体"/>
          <w:sz w:val="24"/>
          <w:szCs w:val="24"/>
        </w:rPr>
        <w:t>报价包括但不限于为提供服务所需的一切人员、设备、材料、差旅、检测、分析、报告编制、内外部评审、知识产权、税费、利润及风险、采购人及有关文件要求的事项等所有含税费用。采购人不再支付任何额外费用。</w:t>
      </w:r>
    </w:p>
    <w:bookmarkEnd w:id="3"/>
    <w:p w14:paraId="489AEC37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87BED7">
      <w:pPr>
        <w:ind w:firstLine="480" w:firstLineChars="200"/>
        <w:jc w:val="righ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0D4C10">
      <w:pPr>
        <w:ind w:firstLine="480" w:firstLineChars="200"/>
        <w:jc w:val="righ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BC8B5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报价合计金额大写：</w:t>
      </w:r>
    </w:p>
    <w:p w14:paraId="0F7F87D6"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5C14A0A2">
      <w:pPr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 标 人(加盖公章)：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21DBC518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1C7DBB">
      <w:pPr>
        <w:tabs>
          <w:tab w:val="left" w:pos="480"/>
        </w:tabs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投标人代表签字：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2E9F4915"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27347C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         期：</w:t>
      </w:r>
    </w:p>
    <w:p w14:paraId="60499028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EBA83F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AD00E3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4899FF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6D3EDB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686685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59B94F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93F9F8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CA4B72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67C8C9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70A72C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6832A2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B38C7A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2136942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255B72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40"/>
        <w:gridCol w:w="3315"/>
        <w:gridCol w:w="1950"/>
        <w:gridCol w:w="1986"/>
      </w:tblGrid>
      <w:tr w14:paraId="396C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江苏师范大学自营食堂</w:t>
            </w:r>
            <w:bookmarkStart w:id="4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安全隐患排除工程参考明细</w:t>
            </w:r>
            <w:bookmarkEnd w:id="4"/>
          </w:p>
        </w:tc>
      </w:tr>
      <w:tr w14:paraId="300DF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食堂名称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改造内容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D4C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就餐区大厅吊顶更换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五食堂就餐大厅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部分吊顶上方渗水</w:t>
            </w:r>
          </w:p>
        </w:tc>
      </w:tr>
      <w:tr w14:paraId="7709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后厨吊顶更换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五食堂后厨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部分吊顶上方渗水</w:t>
            </w:r>
          </w:p>
        </w:tc>
      </w:tr>
      <w:tr w14:paraId="6BDC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后厨售餐区墙面增加护墙板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后厨售餐区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2D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E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后厨北边售餐区安装排烟通道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后厨售餐区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EC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7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后厨地面铺设地胶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五食堂后厨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B3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7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五食堂员工宿舍走廊墙面粉刷或更换护墙板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五食堂员工宿舍走廊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8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B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就餐区大厅吊顶更换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园丁就餐大厅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45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44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园丁东门出入口楼梯处吊顶更换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园丁餐厅东门出入口楼梯处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A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3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园丁餐厅就餐区东墙和北墙面增加护墙板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园丁就餐大厅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90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2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园丁食堂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园丁东门出入口楼梯顶部防水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园丁餐厅东门出入口楼梯顶部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CB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D41A751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89CD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91C1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91C1B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00A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WY5M2JjMTdhZjc0OTZiMzY3OWUxY2I2OWY5MmIifQ=="/>
  </w:docVars>
  <w:rsids>
    <w:rsidRoot w:val="00505C53"/>
    <w:rsid w:val="000330C5"/>
    <w:rsid w:val="000601F1"/>
    <w:rsid w:val="00075B05"/>
    <w:rsid w:val="00083A41"/>
    <w:rsid w:val="000A5773"/>
    <w:rsid w:val="00140C13"/>
    <w:rsid w:val="001A3BF1"/>
    <w:rsid w:val="001B5449"/>
    <w:rsid w:val="001D6BEF"/>
    <w:rsid w:val="001F12AC"/>
    <w:rsid w:val="0020511C"/>
    <w:rsid w:val="002A4A64"/>
    <w:rsid w:val="003D18B9"/>
    <w:rsid w:val="00414969"/>
    <w:rsid w:val="004A3852"/>
    <w:rsid w:val="004C799C"/>
    <w:rsid w:val="0050136C"/>
    <w:rsid w:val="00505C53"/>
    <w:rsid w:val="00545101"/>
    <w:rsid w:val="00580D33"/>
    <w:rsid w:val="00592C88"/>
    <w:rsid w:val="005F05D6"/>
    <w:rsid w:val="00640021"/>
    <w:rsid w:val="00647C87"/>
    <w:rsid w:val="007436C3"/>
    <w:rsid w:val="0077363D"/>
    <w:rsid w:val="007E6C97"/>
    <w:rsid w:val="007F3AE5"/>
    <w:rsid w:val="0085406A"/>
    <w:rsid w:val="00873B4B"/>
    <w:rsid w:val="009614CB"/>
    <w:rsid w:val="009E2662"/>
    <w:rsid w:val="00A0187D"/>
    <w:rsid w:val="00A7169E"/>
    <w:rsid w:val="00A74D99"/>
    <w:rsid w:val="00A8130F"/>
    <w:rsid w:val="00AB3549"/>
    <w:rsid w:val="00AF31F1"/>
    <w:rsid w:val="00B02FD7"/>
    <w:rsid w:val="00B73C3C"/>
    <w:rsid w:val="00B740A6"/>
    <w:rsid w:val="00BF0460"/>
    <w:rsid w:val="00C82BA1"/>
    <w:rsid w:val="00CE15A6"/>
    <w:rsid w:val="00D0075D"/>
    <w:rsid w:val="00D265F0"/>
    <w:rsid w:val="00D64F83"/>
    <w:rsid w:val="00DD6583"/>
    <w:rsid w:val="00E04EEC"/>
    <w:rsid w:val="00E30E20"/>
    <w:rsid w:val="00E63E06"/>
    <w:rsid w:val="00E76115"/>
    <w:rsid w:val="00E946DD"/>
    <w:rsid w:val="00EB1941"/>
    <w:rsid w:val="00F13D14"/>
    <w:rsid w:val="00F612D0"/>
    <w:rsid w:val="00F6484D"/>
    <w:rsid w:val="00F75985"/>
    <w:rsid w:val="00F863D0"/>
    <w:rsid w:val="02685C0C"/>
    <w:rsid w:val="029173E2"/>
    <w:rsid w:val="049006D3"/>
    <w:rsid w:val="055C5C90"/>
    <w:rsid w:val="060F45F1"/>
    <w:rsid w:val="06943424"/>
    <w:rsid w:val="06A42F8B"/>
    <w:rsid w:val="07B471FE"/>
    <w:rsid w:val="08456234"/>
    <w:rsid w:val="098720CE"/>
    <w:rsid w:val="09920DB1"/>
    <w:rsid w:val="0BAB573E"/>
    <w:rsid w:val="0D49663A"/>
    <w:rsid w:val="0D82587D"/>
    <w:rsid w:val="0EBA6843"/>
    <w:rsid w:val="10324479"/>
    <w:rsid w:val="1104787B"/>
    <w:rsid w:val="11302AA6"/>
    <w:rsid w:val="113605CA"/>
    <w:rsid w:val="11891CFB"/>
    <w:rsid w:val="12F40DF6"/>
    <w:rsid w:val="13FA1CE9"/>
    <w:rsid w:val="156F0C08"/>
    <w:rsid w:val="16985F3D"/>
    <w:rsid w:val="16E3540A"/>
    <w:rsid w:val="17367C2F"/>
    <w:rsid w:val="19445F08"/>
    <w:rsid w:val="1C10138B"/>
    <w:rsid w:val="1E852B98"/>
    <w:rsid w:val="1F9E45C4"/>
    <w:rsid w:val="229E2B2D"/>
    <w:rsid w:val="2549531F"/>
    <w:rsid w:val="26111987"/>
    <w:rsid w:val="29605287"/>
    <w:rsid w:val="2A614B6C"/>
    <w:rsid w:val="2B7841A6"/>
    <w:rsid w:val="2D4967DE"/>
    <w:rsid w:val="3075311F"/>
    <w:rsid w:val="324F38BA"/>
    <w:rsid w:val="33260700"/>
    <w:rsid w:val="34B651AC"/>
    <w:rsid w:val="35BF4E3C"/>
    <w:rsid w:val="36DB36AE"/>
    <w:rsid w:val="3728750D"/>
    <w:rsid w:val="37385BE1"/>
    <w:rsid w:val="38642AB3"/>
    <w:rsid w:val="39047736"/>
    <w:rsid w:val="3BB33FDD"/>
    <w:rsid w:val="3C3B0A90"/>
    <w:rsid w:val="3C860462"/>
    <w:rsid w:val="3D2C02EE"/>
    <w:rsid w:val="4460609B"/>
    <w:rsid w:val="44F4071C"/>
    <w:rsid w:val="45637592"/>
    <w:rsid w:val="456D6E38"/>
    <w:rsid w:val="47186B04"/>
    <w:rsid w:val="48085BEF"/>
    <w:rsid w:val="489F6B33"/>
    <w:rsid w:val="48A50290"/>
    <w:rsid w:val="49820EC2"/>
    <w:rsid w:val="4C3E5547"/>
    <w:rsid w:val="4E476C50"/>
    <w:rsid w:val="507C1E50"/>
    <w:rsid w:val="51113D4A"/>
    <w:rsid w:val="519968A0"/>
    <w:rsid w:val="54F74764"/>
    <w:rsid w:val="56B52F3D"/>
    <w:rsid w:val="5CF8285E"/>
    <w:rsid w:val="60932BE9"/>
    <w:rsid w:val="60C211B9"/>
    <w:rsid w:val="61482832"/>
    <w:rsid w:val="616673C6"/>
    <w:rsid w:val="61E909C7"/>
    <w:rsid w:val="66415AA2"/>
    <w:rsid w:val="66774A65"/>
    <w:rsid w:val="68302136"/>
    <w:rsid w:val="69083E29"/>
    <w:rsid w:val="69A4693B"/>
    <w:rsid w:val="6A0C06D7"/>
    <w:rsid w:val="6D2D20B0"/>
    <w:rsid w:val="6E364D1D"/>
    <w:rsid w:val="6E6E0BD2"/>
    <w:rsid w:val="6F285225"/>
    <w:rsid w:val="6F793796"/>
    <w:rsid w:val="71EF202A"/>
    <w:rsid w:val="72672BE6"/>
    <w:rsid w:val="73F03F33"/>
    <w:rsid w:val="772F6286"/>
    <w:rsid w:val="7843275C"/>
    <w:rsid w:val="78C050DB"/>
    <w:rsid w:val="790879EB"/>
    <w:rsid w:val="7E6C5A42"/>
    <w:rsid w:val="7E8D0C00"/>
    <w:rsid w:val="7EA146AC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before="120" w:after="120"/>
      <w:jc w:val="center"/>
      <w:textAlignment w:val="baseline"/>
      <w:outlineLvl w:val="0"/>
    </w:pPr>
    <w:rPr>
      <w:rFonts w:eastAsia="黑体"/>
      <w:b/>
      <w:bCs/>
      <w:kern w:val="0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right="-511" w:hanging="210"/>
      <w:jc w:val="center"/>
    </w:pPr>
    <w:rPr>
      <w:rFonts w:eastAsia="黑体"/>
      <w:sz w:val="44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paragraph" w:customStyle="1" w:styleId="18">
    <w:name w:val="p0"/>
    <w:basedOn w:val="1"/>
    <w:qFormat/>
    <w:uiPriority w:val="0"/>
    <w:rPr>
      <w:rFonts w:cs="Tahoma"/>
    </w:rPr>
  </w:style>
  <w:style w:type="paragraph" w:customStyle="1" w:styleId="19">
    <w:name w:val="样式 标题 1 + 宋体 居中 段前: 48 磅 段后: 12 磅 行距: 1.5 倍行距"/>
    <w:basedOn w:val="2"/>
    <w:qFormat/>
    <w:uiPriority w:val="0"/>
    <w:pPr>
      <w:spacing w:before="0" w:after="0" w:line="360" w:lineRule="auto"/>
    </w:pPr>
    <w:rPr>
      <w:rFonts w:ascii="宋体" w:hAnsi="宋体" w:cs="宋体"/>
      <w:kern w:val="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0519D6-A912-497C-B204-5F290A58C4A4}">
  <ds:schemaRefs/>
</ds:datastoreItem>
</file>

<file path=customXml/itemProps3.xml><?xml version="1.0" encoding="utf-8"?>
<ds:datastoreItem xmlns:ds="http://schemas.openxmlformats.org/officeDocument/2006/customXml" ds:itemID="{CDC29F5E-62EE-42FA-B900-8ABA00509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1194</Words>
  <Characters>1223</Characters>
  <Lines>36</Lines>
  <Paragraphs>10</Paragraphs>
  <TotalTime>1</TotalTime>
  <ScaleCrop>false</ScaleCrop>
  <LinksUpToDate>false</LinksUpToDate>
  <CharactersWithSpaces>1858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2026-02-05T08:56:00Z</dcterms:created>
  <dc:creator>汤慧明</dc:creator>
  <cp:lastModifiedBy>李晓武</cp:lastModifiedBy>
  <cp:lastPrinted>2026-02-05T08:56:00Z</cp:lastPrinted>
  <dcterms:modified xsi:type="dcterms:W3CDTF">2026-05-22T08:26:49Z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91B70A36ABF24932B9B4792FD54DB55E_13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